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D101B" w:rsidRPr="00B70763" w:rsidTr="004D101B">
        <w:trPr>
          <w:trHeight w:val="510"/>
        </w:trPr>
        <w:tc>
          <w:tcPr>
            <w:tcW w:w="4786" w:type="dxa"/>
          </w:tcPr>
          <w:p w:rsidR="004D101B" w:rsidRPr="00B70763" w:rsidRDefault="004D101B" w:rsidP="004D101B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Nomor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:</w:t>
            </w: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</w:p>
          <w:p w:rsidR="004D101B" w:rsidRPr="00B70763" w:rsidRDefault="004D101B" w:rsidP="004D101B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Lampiran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 xml:space="preserve">: </w:t>
            </w: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  <w:t>1 (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satu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) 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berkas</w:t>
            </w:r>
            <w:proofErr w:type="spellEnd"/>
          </w:p>
          <w:p w:rsidR="004D101B" w:rsidRPr="00B70763" w:rsidRDefault="000D29BA" w:rsidP="000D29BA">
            <w:pPr>
              <w:pStyle w:val="ListParagraph"/>
              <w:spacing w:after="240"/>
              <w:ind w:left="1276" w:hanging="1418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</w:t>
            </w:r>
            <w:proofErr w:type="spellStart"/>
            <w:r w:rsidR="004D101B"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Perihal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  :</w:t>
            </w:r>
            <w:r w:rsidR="004D101B"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="004D101B"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Permohonan</w:t>
            </w:r>
            <w:proofErr w:type="spellEnd"/>
            <w:r w:rsidR="004D101B"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Izin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Pengelolaan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Limbah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Bahan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Berbahaya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d</w:t>
            </w:r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an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Beracun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/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Limbah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B3</w:t>
            </w:r>
            <w:r w:rsidRPr="00B70763">
              <w:rPr>
                <w:rFonts w:ascii="Bahnschrift" w:hAnsi="Bahnschrift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Untuk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Penghasil</w:t>
            </w:r>
            <w:proofErr w:type="spellEnd"/>
          </w:p>
          <w:p w:rsidR="004D101B" w:rsidRPr="00B70763" w:rsidRDefault="004D101B" w:rsidP="004D101B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4961" w:type="dxa"/>
          </w:tcPr>
          <w:p w:rsidR="004D101B" w:rsidRPr="00B70763" w:rsidRDefault="004D101B" w:rsidP="004D101B">
            <w:pPr>
              <w:ind w:left="605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Kepada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4D101B" w:rsidRPr="00B70763" w:rsidRDefault="004D101B" w:rsidP="004D101B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Yth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.</w:t>
            </w: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Pr="00B7076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Lembaga</w:t>
            </w:r>
            <w:proofErr w:type="spellEnd"/>
            <w:r w:rsidRPr="00B7076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 xml:space="preserve"> OSS</w:t>
            </w:r>
          </w:p>
          <w:p w:rsidR="004D101B" w:rsidRPr="00B70763" w:rsidRDefault="004D101B" w:rsidP="004D101B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c.q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.</w:t>
            </w: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Kepala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Dinas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Penanaman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Modal 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dan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PTSP 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Kabupaten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Kotawaringin</w:t>
            </w:r>
            <w:proofErr w:type="spellEnd"/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 Barat</w:t>
            </w:r>
          </w:p>
          <w:p w:rsidR="004D101B" w:rsidRPr="00B70763" w:rsidRDefault="004D101B" w:rsidP="004D101B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di –</w:t>
            </w:r>
          </w:p>
          <w:p w:rsidR="004D101B" w:rsidRPr="00B70763" w:rsidRDefault="004D101B" w:rsidP="004D101B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B70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  <w:r w:rsidRPr="00B7076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  <w:t>PANGKALAN BUN</w:t>
            </w:r>
          </w:p>
        </w:tc>
      </w:tr>
    </w:tbl>
    <w:p w:rsidR="006721B7" w:rsidRPr="00B70763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Hormat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</w:p>
    <w:p w:rsidR="00F730D8" w:rsidRPr="00B70763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Berdasarkan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Peraturan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Pemerintah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Nomor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24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tahun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2018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tentang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Pelayanan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Perizinan</w:t>
      </w:r>
      <w:proofErr w:type="spellEnd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7A5B9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Berusaha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Terintegrasi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Secara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Elektronik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saya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yang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bertandatangan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dibawah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:</w:t>
      </w:r>
      <w:proofErr w:type="gramEnd"/>
    </w:p>
    <w:p w:rsidR="0036363D" w:rsidRPr="00B70763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Nomor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Induk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Berusaha</w:t>
      </w:r>
      <w:proofErr w:type="spellEnd"/>
      <w:r w:rsidR="005F0ED1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70763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Nama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Perusahaan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70763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Nama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Penanggungjawab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70763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Alamat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Perusahaan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70763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Merk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/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Jenis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Usaha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6721B7" w:rsidRPr="00B70763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Lokasi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Usaha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="0036363D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36363D" w:rsidRPr="00B70763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Kode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KBLI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2419F7" w:rsidRPr="00B70763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Nilai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Investasi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: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ab/>
        <w:t>…………………………………………………………………...</w:t>
      </w:r>
      <w:proofErr w:type="gramEnd"/>
    </w:p>
    <w:p w:rsidR="0098459C" w:rsidRPr="00B70763" w:rsidRDefault="0098459C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Telepon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  <w:t>:</w:t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ab/>
      </w:r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…………………………………………………………………...</w:t>
      </w:r>
    </w:p>
    <w:p w:rsidR="00B94CBD" w:rsidRPr="00B70763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B94CBD" w:rsidRPr="00B70763" w:rsidRDefault="00B94CBD" w:rsidP="004A0987">
      <w:pPr>
        <w:pStyle w:val="ListParagraph"/>
        <w:spacing w:after="24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menyatakan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telah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melakukan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pengisian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data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secara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len</w:t>
      </w:r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gkap</w:t>
      </w:r>
      <w:proofErr w:type="spellEnd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benar</w:t>
      </w:r>
      <w:proofErr w:type="spellEnd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pada</w:t>
      </w:r>
      <w:proofErr w:type="spellEnd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sistem</w:t>
      </w:r>
      <w:proofErr w:type="spellEnd"/>
      <w:r w:rsidR="004A0987"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OSS.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Selanjutnya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kami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mengajukan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Izin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Pengelolaan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Limbah</w:t>
      </w:r>
      <w:proofErr w:type="spellEnd"/>
      <w:proofErr w:type="gram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Bahan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Berbahaya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</w:t>
      </w:r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an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Beracun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/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Limbah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B3</w:t>
      </w:r>
      <w:r w:rsidR="004A0987" w:rsidRPr="00B70763">
        <w:rPr>
          <w:rFonts w:ascii="Bahnschrift" w:hAnsi="Bahnschrift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Untuk</w:t>
      </w:r>
      <w:proofErr w:type="spellEnd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="004A0987" w:rsidRPr="00B7076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en-US"/>
        </w:rPr>
        <w:t>Penghasil</w:t>
      </w:r>
      <w:proofErr w:type="spellEnd"/>
    </w:p>
    <w:p w:rsidR="00B94CBD" w:rsidRPr="00B70763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36363D" w:rsidRPr="00B70763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Sebagai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bahan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pertimbangan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kami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lampirkan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berkas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sebagai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proofErr w:type="gram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berikut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:</w:t>
      </w:r>
      <w:proofErr w:type="gramEnd"/>
    </w:p>
    <w:p w:rsidR="00B94CBD" w:rsidRPr="00B70763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Surat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</w:p>
    <w:p w:rsidR="006B2A3D" w:rsidRPr="00B70763" w:rsidRDefault="006B2A3D" w:rsidP="00CF1BA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Fotokopi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KTP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Pemohon</w:t>
      </w:r>
      <w:proofErr w:type="spellEnd"/>
    </w:p>
    <w:p w:rsidR="000E37EF" w:rsidRPr="00B70763" w:rsidRDefault="000E37EF" w:rsidP="00CF1BA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Fotokopi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Akta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Pendirian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</w:p>
    <w:p w:rsidR="00B94CBD" w:rsidRPr="00B70763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Nomor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Induk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Berusaha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(NIB)</w:t>
      </w:r>
    </w:p>
    <w:p w:rsidR="00B94CBD" w:rsidRPr="00B70763" w:rsidRDefault="00CF1BAE" w:rsidP="006E1CD2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r w:rsidRPr="00B70763">
        <w:rPr>
          <w:rFonts w:ascii="Times New Roman" w:hAnsi="Times New Roman" w:cs="Times New Roman"/>
          <w:sz w:val="23"/>
          <w:szCs w:val="23"/>
        </w:rPr>
        <w:t>I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zin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Komersial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>/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Operasional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dari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Lembaga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OSS</w:t>
      </w:r>
    </w:p>
    <w:p w:rsidR="003666BB" w:rsidRPr="00B70763" w:rsidRDefault="003666BB" w:rsidP="006E1CD2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Surat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Pernyataan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Pemenuhan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Komitmen</w:t>
      </w:r>
      <w:proofErr w:type="spellEnd"/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Keterangan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tentang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lokasi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nama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tempat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>/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letak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luas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titik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koordinat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>)</w:t>
      </w:r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Uraian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tentang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sumber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jenis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kode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 yang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akan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dikumpulkan</w:t>
      </w:r>
      <w:proofErr w:type="spellEnd"/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Karakteristik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per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jenis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 yang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akan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dikumpulkan</w:t>
      </w:r>
      <w:proofErr w:type="spellEnd"/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Uraian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tata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cara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pengemasan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pemberian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simbol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-label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</w:t>
      </w:r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Rancang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bangun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tempat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pengumpulan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</w:t>
      </w:r>
      <w:bookmarkStart w:id="0" w:name="_GoBack"/>
      <w:bookmarkEnd w:id="0"/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Uraian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tentang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tata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cara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pengumpulan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proses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perpindahan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 (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penerimaan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pengiriman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>)</w:t>
      </w:r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Diagram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alir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narasi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lengkap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proses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pengumpulan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</w:t>
      </w:r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Uraian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jenis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spesifikasi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teknis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pengumpulan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peralatan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yang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digunakan</w:t>
      </w:r>
      <w:proofErr w:type="spellEnd"/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System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tanggap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darurat</w:t>
      </w:r>
      <w:proofErr w:type="spellEnd"/>
    </w:p>
    <w:p w:rsidR="00CF1BAE" w:rsidRPr="00B70763" w:rsidRDefault="00CF1BAE" w:rsidP="00CF1BAE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Tata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letak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(</w:t>
      </w:r>
      <w:r w:rsidRPr="00B70763">
        <w:rPr>
          <w:rFonts w:ascii="Times New Roman" w:hAnsi="Times New Roman" w:cs="Times New Roman"/>
          <w:i/>
          <w:sz w:val="23"/>
          <w:szCs w:val="23"/>
          <w:lang w:val="en-US"/>
        </w:rPr>
        <w:t>layout</w:t>
      </w:r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)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saluran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drainase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untuk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penyimpanan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fasa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cair</w:t>
      </w:r>
      <w:proofErr w:type="spellEnd"/>
    </w:p>
    <w:p w:rsidR="00B94CBD" w:rsidRPr="00B70763" w:rsidRDefault="00CF1BAE" w:rsidP="00CF1BA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Kontrak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kerjasama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dengan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pihak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pemanfaat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atau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pengolah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sz w:val="23"/>
          <w:szCs w:val="23"/>
          <w:lang w:val="en-US"/>
        </w:rPr>
        <w:t>limbah</w:t>
      </w:r>
      <w:proofErr w:type="spellEnd"/>
      <w:r w:rsidRPr="00B70763">
        <w:rPr>
          <w:rFonts w:ascii="Times New Roman" w:hAnsi="Times New Roman" w:cs="Times New Roman"/>
          <w:sz w:val="23"/>
          <w:szCs w:val="23"/>
          <w:lang w:val="en-US"/>
        </w:rPr>
        <w:t xml:space="preserve"> B3</w:t>
      </w:r>
    </w:p>
    <w:p w:rsidR="00B94CBD" w:rsidRPr="00B70763" w:rsidRDefault="00B94CBD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p w:rsidR="005C2ED1" w:rsidRPr="00B70763" w:rsidRDefault="008B12A3" w:rsidP="000E37EF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Demikian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Surat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dibuat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dengan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sebenarnya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apabila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dikemudian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hari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ternyata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data/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informasi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keterangan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yang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diberikan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pada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permohonan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ini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lampirannya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tidak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benar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,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maka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kami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menyatakan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bersedia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perizinan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kami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dibatalkan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sesuai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ketentuan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peraturan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yang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berlaku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.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Atas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perkenan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dan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kerjasamanya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kami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ucapkan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 xml:space="preserve"> </w:t>
      </w:r>
      <w:proofErr w:type="spellStart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terimakasih</w:t>
      </w:r>
      <w:proofErr w:type="spellEnd"/>
      <w:r w:rsidRPr="00B70763"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  <w:t>.</w:t>
      </w:r>
    </w:p>
    <w:p w:rsidR="000E37EF" w:rsidRPr="00B70763" w:rsidRDefault="000E37EF" w:rsidP="000E37EF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B627DF" w:rsidRPr="00B70763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Pangkalan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Bun, …………………</w:t>
            </w:r>
            <w:proofErr w:type="gramEnd"/>
          </w:p>
          <w:p w:rsidR="00B627DF" w:rsidRPr="00B70763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Pemohon</w:t>
            </w:r>
            <w:proofErr w:type="spellEnd"/>
            <w:r w:rsidRPr="00B70763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en-US"/>
              </w:rPr>
              <w:t>,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B70763">
      <w:headerReference w:type="default" r:id="rId9"/>
      <w:pgSz w:w="12240" w:h="20160" w:code="5"/>
      <w:pgMar w:top="709" w:right="1134" w:bottom="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17" w:rsidRDefault="008D4417">
      <w:pPr>
        <w:spacing w:after="0" w:line="240" w:lineRule="auto"/>
      </w:pPr>
      <w:r>
        <w:separator/>
      </w:r>
    </w:p>
  </w:endnote>
  <w:endnote w:type="continuationSeparator" w:id="0">
    <w:p w:rsidR="008D4417" w:rsidRDefault="008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17" w:rsidRDefault="008D4417">
      <w:pPr>
        <w:spacing w:after="0" w:line="240" w:lineRule="auto"/>
      </w:pPr>
      <w:r>
        <w:separator/>
      </w:r>
    </w:p>
  </w:footnote>
  <w:footnote w:type="continuationSeparator" w:id="0">
    <w:p w:rsidR="008D4417" w:rsidRDefault="008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4807"/>
    <w:multiLevelType w:val="hybridMultilevel"/>
    <w:tmpl w:val="3E68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22887A">
      <w:start w:val="1"/>
      <w:numFmt w:val="decimal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9C44065"/>
    <w:multiLevelType w:val="hybridMultilevel"/>
    <w:tmpl w:val="EE2A4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17"/>
  </w:num>
  <w:num w:numId="6">
    <w:abstractNumId w:val="11"/>
  </w:num>
  <w:num w:numId="7">
    <w:abstractNumId w:val="19"/>
  </w:num>
  <w:num w:numId="8">
    <w:abstractNumId w:val="4"/>
  </w:num>
  <w:num w:numId="9">
    <w:abstractNumId w:val="3"/>
  </w:num>
  <w:num w:numId="10">
    <w:abstractNumId w:val="14"/>
  </w:num>
  <w:num w:numId="11">
    <w:abstractNumId w:val="20"/>
  </w:num>
  <w:num w:numId="12">
    <w:abstractNumId w:val="2"/>
  </w:num>
  <w:num w:numId="13">
    <w:abstractNumId w:val="22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5"/>
  </w:num>
  <w:num w:numId="19">
    <w:abstractNumId w:val="0"/>
  </w:num>
  <w:num w:numId="20">
    <w:abstractNumId w:val="23"/>
  </w:num>
  <w:num w:numId="21">
    <w:abstractNumId w:val="21"/>
  </w:num>
  <w:num w:numId="22">
    <w:abstractNumId w:val="12"/>
  </w:num>
  <w:num w:numId="23">
    <w:abstractNumId w:val="24"/>
  </w:num>
  <w:num w:numId="24">
    <w:abstractNumId w:val="18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3440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9BA"/>
    <w:rsid w:val="000D2A45"/>
    <w:rsid w:val="000D2CB3"/>
    <w:rsid w:val="000D5CA2"/>
    <w:rsid w:val="000D7C57"/>
    <w:rsid w:val="000E0BE2"/>
    <w:rsid w:val="000E22D9"/>
    <w:rsid w:val="000E2839"/>
    <w:rsid w:val="000E37EF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1AEE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84825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666BB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0987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12ED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30A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77B41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A3D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1CD2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4A68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4417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2B8"/>
    <w:rsid w:val="0098459C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4D7F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3D38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27DF"/>
    <w:rsid w:val="00B641DD"/>
    <w:rsid w:val="00B6538E"/>
    <w:rsid w:val="00B658F7"/>
    <w:rsid w:val="00B66A5E"/>
    <w:rsid w:val="00B678ED"/>
    <w:rsid w:val="00B70763"/>
    <w:rsid w:val="00B72040"/>
    <w:rsid w:val="00B765C6"/>
    <w:rsid w:val="00B77514"/>
    <w:rsid w:val="00B77735"/>
    <w:rsid w:val="00B77754"/>
    <w:rsid w:val="00B80A40"/>
    <w:rsid w:val="00B84D67"/>
    <w:rsid w:val="00B924CE"/>
    <w:rsid w:val="00B93E68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1BAE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4E8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80B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C7C407-286F-4716-89F0-5A9A813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2021-01-22T09:25:00Z</cp:lastPrinted>
  <dcterms:created xsi:type="dcterms:W3CDTF">2020-07-08T02:50:00Z</dcterms:created>
  <dcterms:modified xsi:type="dcterms:W3CDTF">2021-01-22T09:25:00Z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